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0ACB9F" w14:textId="77777777" w:rsidR="00330AEE" w:rsidRDefault="00330AEE" w:rsidP="00330AEE">
      <w:pPr>
        <w:jc w:val="center"/>
        <w:rPr>
          <w:b/>
          <w:sz w:val="28"/>
        </w:rPr>
      </w:pPr>
      <w:proofErr w:type="spellStart"/>
      <w:r w:rsidRPr="00330AEE">
        <w:rPr>
          <w:b/>
          <w:sz w:val="28"/>
        </w:rPr>
        <w:t>Repton</w:t>
      </w:r>
      <w:proofErr w:type="spellEnd"/>
      <w:r w:rsidRPr="00330AEE">
        <w:rPr>
          <w:b/>
          <w:sz w:val="28"/>
        </w:rPr>
        <w:t xml:space="preserve"> Summer School Report – Ross Kinnaird</w:t>
      </w:r>
    </w:p>
    <w:p w14:paraId="50324DA8" w14:textId="77777777" w:rsidR="00BC157B" w:rsidRPr="00330AEE" w:rsidRDefault="00BC157B" w:rsidP="00330AEE">
      <w:pPr>
        <w:jc w:val="center"/>
        <w:rPr>
          <w:b/>
          <w:sz w:val="28"/>
        </w:rPr>
      </w:pPr>
    </w:p>
    <w:p w14:paraId="34D9F708" w14:textId="77777777" w:rsidR="00834853" w:rsidRDefault="00834853">
      <w:pPr>
        <w:rPr>
          <w:sz w:val="24"/>
        </w:rPr>
      </w:pPr>
      <w:r w:rsidRPr="00E64985">
        <w:rPr>
          <w:sz w:val="24"/>
        </w:rPr>
        <w:t xml:space="preserve">I found the thought of arriving at </w:t>
      </w:r>
      <w:proofErr w:type="spellStart"/>
      <w:r w:rsidRPr="00E64985">
        <w:rPr>
          <w:sz w:val="24"/>
        </w:rPr>
        <w:t>Repton</w:t>
      </w:r>
      <w:proofErr w:type="spellEnd"/>
      <w:r w:rsidRPr="00E64985">
        <w:rPr>
          <w:sz w:val="24"/>
        </w:rPr>
        <w:t>, knowing no one else on the course</w:t>
      </w:r>
      <w:r w:rsidR="002C2025">
        <w:rPr>
          <w:sz w:val="24"/>
        </w:rPr>
        <w:t>,</w:t>
      </w:r>
      <w:r w:rsidR="00BC157B">
        <w:rPr>
          <w:sz w:val="24"/>
        </w:rPr>
        <w:t xml:space="preserve"> extremely </w:t>
      </w:r>
      <w:r w:rsidR="00330AEE" w:rsidRPr="00E64985">
        <w:rPr>
          <w:sz w:val="24"/>
        </w:rPr>
        <w:t>daunting</w:t>
      </w:r>
      <w:r w:rsidR="00BC157B">
        <w:rPr>
          <w:sz w:val="24"/>
        </w:rPr>
        <w:t xml:space="preserve">. However, I discovered on arrival </w:t>
      </w:r>
      <w:r w:rsidRPr="00E64985">
        <w:rPr>
          <w:sz w:val="24"/>
        </w:rPr>
        <w:t>friendly and welcoming individuals, both staff and fellow participants, with whom I was able to build instant f</w:t>
      </w:r>
      <w:r w:rsidR="00BC157B">
        <w:rPr>
          <w:sz w:val="24"/>
        </w:rPr>
        <w:t>riendships which are still</w:t>
      </w:r>
      <w:r w:rsidRPr="00E64985">
        <w:rPr>
          <w:sz w:val="24"/>
        </w:rPr>
        <w:t xml:space="preserve"> strong today. </w:t>
      </w:r>
    </w:p>
    <w:p w14:paraId="28E6C5F3" w14:textId="77777777" w:rsidR="00330AEE" w:rsidRPr="00E64985" w:rsidRDefault="00330AEE">
      <w:pPr>
        <w:rPr>
          <w:sz w:val="24"/>
        </w:rPr>
      </w:pPr>
      <w:r>
        <w:rPr>
          <w:sz w:val="24"/>
        </w:rPr>
        <w:t>For me the best part about</w:t>
      </w:r>
      <w:r w:rsidR="00BC157B">
        <w:rPr>
          <w:sz w:val="24"/>
        </w:rPr>
        <w:t xml:space="preserve"> the lectures was being able</w:t>
      </w:r>
      <w:r>
        <w:rPr>
          <w:sz w:val="24"/>
        </w:rPr>
        <w:t xml:space="preserve"> to dabble</w:t>
      </w:r>
      <w:r w:rsidR="00BC157B">
        <w:rPr>
          <w:sz w:val="24"/>
        </w:rPr>
        <w:t xml:space="preserve"> in</w:t>
      </w:r>
      <w:r>
        <w:rPr>
          <w:sz w:val="24"/>
        </w:rPr>
        <w:t xml:space="preserve"> topics I had previously no background knowledge of. The school states that the lectures are not revision sessions, but rather tasters and to fully exploit the opportunity offered, I would hig</w:t>
      </w:r>
      <w:r w:rsidR="00BC157B">
        <w:rPr>
          <w:sz w:val="24"/>
        </w:rPr>
        <w:t>hly recommend applying in order to</w:t>
      </w:r>
      <w:r w:rsidR="002C2025">
        <w:rPr>
          <w:sz w:val="24"/>
        </w:rPr>
        <w:t xml:space="preserve"> delve into the topics one has</w:t>
      </w:r>
      <w:r>
        <w:rPr>
          <w:sz w:val="24"/>
        </w:rPr>
        <w:t xml:space="preserve"> never previously studied. One particular module on the Minoans and Mycenaeans, something I knew nothing about prior to the course, prompted me to undertake further reading into the topic at home, and I am now set to study bronze age history as a University module, all thanks to the introductory opportunity I received at </w:t>
      </w:r>
      <w:proofErr w:type="spellStart"/>
      <w:r>
        <w:rPr>
          <w:sz w:val="24"/>
        </w:rPr>
        <w:t>Repton</w:t>
      </w:r>
      <w:proofErr w:type="spellEnd"/>
      <w:r>
        <w:rPr>
          <w:sz w:val="24"/>
        </w:rPr>
        <w:t xml:space="preserve">. The language module was not only highly enjoyable, but also invaluable for my university studies, and I would encourage anyone thinking of beginning classical languages in any format to grasp the opportunity to gain either an amazing introductory insight for beginners, or for those with an aptitude for either Greek or Latin to make use of the intermediate level courses available. </w:t>
      </w:r>
    </w:p>
    <w:p w14:paraId="3844BF2A" w14:textId="77777777" w:rsidR="00E64985" w:rsidRPr="00E64985" w:rsidRDefault="00BC157B" w:rsidP="00E64985">
      <w:pPr>
        <w:rPr>
          <w:sz w:val="24"/>
        </w:rPr>
      </w:pPr>
      <w:r>
        <w:rPr>
          <w:sz w:val="24"/>
        </w:rPr>
        <w:t>Some</w:t>
      </w:r>
      <w:r w:rsidR="00E64985" w:rsidRPr="00E64985">
        <w:rPr>
          <w:sz w:val="24"/>
        </w:rPr>
        <w:t xml:space="preserve"> of the most enjoyable and interesting aspects of the school for me personally were the optional lectures offered during break hours, which provided insight into topics not usually covered</w:t>
      </w:r>
      <w:r>
        <w:rPr>
          <w:sz w:val="24"/>
        </w:rPr>
        <w:t xml:space="preserve"> in traditional classics studies</w:t>
      </w:r>
      <w:r w:rsidR="00E64985" w:rsidRPr="00E64985">
        <w:rPr>
          <w:sz w:val="24"/>
        </w:rPr>
        <w:t>. My personal favourite was an introductory lect</w:t>
      </w:r>
      <w:r>
        <w:rPr>
          <w:sz w:val="24"/>
        </w:rPr>
        <w:t>ure on Egyptian Hieroglyphics, where</w:t>
      </w:r>
      <w:r w:rsidR="00E64985" w:rsidRPr="00E64985">
        <w:rPr>
          <w:sz w:val="24"/>
        </w:rPr>
        <w:t xml:space="preserve"> I was able to understand the basic principles of writi</w:t>
      </w:r>
      <w:r>
        <w:rPr>
          <w:sz w:val="24"/>
        </w:rPr>
        <w:t xml:space="preserve">ng in Ancient Egypt and learn </w:t>
      </w:r>
      <w:r w:rsidR="00E64985" w:rsidRPr="00E64985">
        <w:rPr>
          <w:sz w:val="24"/>
        </w:rPr>
        <w:t xml:space="preserve">how to identify a royal name. </w:t>
      </w:r>
    </w:p>
    <w:p w14:paraId="40667777" w14:textId="77777777" w:rsidR="00BC157B" w:rsidRDefault="00834853">
      <w:pPr>
        <w:rPr>
          <w:sz w:val="24"/>
        </w:rPr>
      </w:pPr>
      <w:r w:rsidRPr="00E64985">
        <w:rPr>
          <w:sz w:val="24"/>
        </w:rPr>
        <w:t>I was originally sceptical about the idea of participating in a Greek tragedy. I was certainly never an individual who excelled at drama at school</w:t>
      </w:r>
      <w:r w:rsidR="00330AEE">
        <w:rPr>
          <w:sz w:val="24"/>
        </w:rPr>
        <w:t xml:space="preserve"> and my experience with the classics had been largely based in a non-practical reading format</w:t>
      </w:r>
      <w:r w:rsidR="00722FF5" w:rsidRPr="00E64985">
        <w:rPr>
          <w:sz w:val="24"/>
        </w:rPr>
        <w:t>, but I certainly felt the need to give it a</w:t>
      </w:r>
      <w:r w:rsidR="00330AEE">
        <w:rPr>
          <w:sz w:val="24"/>
        </w:rPr>
        <w:t xml:space="preserve"> </w:t>
      </w:r>
      <w:r w:rsidR="00722FF5" w:rsidRPr="00E64985">
        <w:rPr>
          <w:sz w:val="24"/>
        </w:rPr>
        <w:t xml:space="preserve">go. </w:t>
      </w:r>
      <w:r w:rsidR="00E64985" w:rsidRPr="00E64985">
        <w:rPr>
          <w:sz w:val="24"/>
        </w:rPr>
        <w:t>Any scepticism however was quashed upon starting performing the ‘Suppliant Women’, and I was genuinely surprised as to how much I enjoyed taking a</w:t>
      </w:r>
      <w:r w:rsidR="00330AEE">
        <w:rPr>
          <w:sz w:val="24"/>
        </w:rPr>
        <w:t>n active rol</w:t>
      </w:r>
      <w:r w:rsidR="002C2025">
        <w:rPr>
          <w:sz w:val="24"/>
        </w:rPr>
        <w:t xml:space="preserve">e in performing it. The opportunity </w:t>
      </w:r>
      <w:r w:rsidR="00330AEE">
        <w:rPr>
          <w:sz w:val="24"/>
        </w:rPr>
        <w:t>to participate in the play provided me with valuable insight into both the practicalities o</w:t>
      </w:r>
      <w:r w:rsidR="00BC157B">
        <w:rPr>
          <w:sz w:val="24"/>
        </w:rPr>
        <w:t>f performing a Greek play and also</w:t>
      </w:r>
      <w:r w:rsidR="002C2025">
        <w:rPr>
          <w:sz w:val="24"/>
        </w:rPr>
        <w:t xml:space="preserve"> how the abstract concepts I</w:t>
      </w:r>
      <w:r w:rsidR="00330AEE">
        <w:rPr>
          <w:sz w:val="24"/>
        </w:rPr>
        <w:t xml:space="preserve"> have studied in the classroom would have actually been carried out in Ancient Greece.</w:t>
      </w:r>
    </w:p>
    <w:p w14:paraId="3601D577" w14:textId="77777777" w:rsidR="00330AEE" w:rsidRPr="00E64985" w:rsidRDefault="00BC157B">
      <w:pPr>
        <w:rPr>
          <w:sz w:val="24"/>
        </w:rPr>
      </w:pPr>
      <w:r>
        <w:rPr>
          <w:sz w:val="24"/>
        </w:rPr>
        <w:t xml:space="preserve">I cannot </w:t>
      </w:r>
      <w:r w:rsidR="002C2025">
        <w:rPr>
          <w:sz w:val="24"/>
        </w:rPr>
        <w:t>emphasise</w:t>
      </w:r>
      <w:r w:rsidR="00330AEE">
        <w:rPr>
          <w:sz w:val="24"/>
        </w:rPr>
        <w:t xml:space="preserve"> enough that anyone with a genuine interest in the Classics or Ancient History</w:t>
      </w:r>
      <w:r>
        <w:rPr>
          <w:sz w:val="24"/>
        </w:rPr>
        <w:t xml:space="preserve"> should</w:t>
      </w:r>
      <w:r w:rsidR="00330AEE">
        <w:rPr>
          <w:sz w:val="24"/>
        </w:rPr>
        <w:t xml:space="preserve"> apply for the bursary. The summer sc</w:t>
      </w:r>
      <w:r w:rsidR="002C2025">
        <w:rPr>
          <w:sz w:val="24"/>
        </w:rPr>
        <w:t>hool was</w:t>
      </w:r>
      <w:r w:rsidR="00330AEE">
        <w:rPr>
          <w:sz w:val="24"/>
        </w:rPr>
        <w:t xml:space="preserve"> an </w:t>
      </w:r>
      <w:r w:rsidR="00681E05">
        <w:rPr>
          <w:sz w:val="24"/>
        </w:rPr>
        <w:t>amazing opportunity particularly to gain valuable insight into topics that were previously all Greek to me, and</w:t>
      </w:r>
      <w:r w:rsidR="002C2025">
        <w:rPr>
          <w:sz w:val="24"/>
        </w:rPr>
        <w:t xml:space="preserve"> additionally</w:t>
      </w:r>
      <w:r w:rsidR="00681E05">
        <w:rPr>
          <w:sz w:val="24"/>
        </w:rPr>
        <w:t xml:space="preserve"> to gain a fantastic foundation in classical languages. </w:t>
      </w:r>
      <w:bookmarkStart w:id="0" w:name="_GoBack"/>
      <w:bookmarkEnd w:id="0"/>
    </w:p>
    <w:p w14:paraId="7F6709C6" w14:textId="77777777" w:rsidR="00E64985" w:rsidRPr="00E64985" w:rsidRDefault="00E64985">
      <w:pPr>
        <w:rPr>
          <w:sz w:val="24"/>
        </w:rPr>
      </w:pPr>
    </w:p>
    <w:p w14:paraId="2EEEDF13" w14:textId="77777777" w:rsidR="00E64985" w:rsidRPr="00E64985" w:rsidRDefault="00E64985">
      <w:pPr>
        <w:rPr>
          <w:sz w:val="24"/>
        </w:rPr>
      </w:pPr>
    </w:p>
    <w:p w14:paraId="1CF0B658" w14:textId="77777777" w:rsidR="00E64985" w:rsidRPr="00E64985" w:rsidRDefault="00E64985">
      <w:pPr>
        <w:rPr>
          <w:sz w:val="24"/>
        </w:rPr>
      </w:pPr>
    </w:p>
    <w:sectPr w:rsidR="00E64985" w:rsidRPr="00E649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524"/>
    <w:rsid w:val="000E3525"/>
    <w:rsid w:val="00141E9C"/>
    <w:rsid w:val="00225925"/>
    <w:rsid w:val="002C2025"/>
    <w:rsid w:val="00330AEE"/>
    <w:rsid w:val="00397EA6"/>
    <w:rsid w:val="00411D71"/>
    <w:rsid w:val="0043176E"/>
    <w:rsid w:val="00522659"/>
    <w:rsid w:val="00567016"/>
    <w:rsid w:val="00681E05"/>
    <w:rsid w:val="00722FF5"/>
    <w:rsid w:val="0079519A"/>
    <w:rsid w:val="00834853"/>
    <w:rsid w:val="00BC157B"/>
    <w:rsid w:val="00C43EA9"/>
    <w:rsid w:val="00D935BE"/>
    <w:rsid w:val="00E32A06"/>
    <w:rsid w:val="00E44524"/>
    <w:rsid w:val="00E64985"/>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5D42F"/>
  <w15:chartTrackingRefBased/>
  <w15:docId w15:val="{854CD2DC-4D36-4656-89B4-F1472A054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425</Words>
  <Characters>2424</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Kinnaird</dc:creator>
  <cp:keywords/>
  <dc:description/>
  <cp:lastModifiedBy>Katrina Kelly</cp:lastModifiedBy>
  <cp:revision>2</cp:revision>
  <dcterms:created xsi:type="dcterms:W3CDTF">2017-08-30T11:38:00Z</dcterms:created>
  <dcterms:modified xsi:type="dcterms:W3CDTF">2017-08-30T11:38:00Z</dcterms:modified>
</cp:coreProperties>
</file>